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94" w:rsidRPr="00277965" w:rsidRDefault="00D64A53" w:rsidP="00560694">
      <w:pPr>
        <w:shd w:val="clear" w:color="auto" w:fill="FFFFFF"/>
        <w:adjustRightInd/>
        <w:snapToGrid/>
        <w:spacing w:after="150"/>
        <w:jc w:val="center"/>
        <w:outlineLvl w:val="1"/>
        <w:rPr>
          <w:rFonts w:ascii="黑体" w:eastAsia="黑体" w:hAnsi="黑体" w:cs="Helvetica"/>
          <w:b/>
          <w:color w:val="333333"/>
          <w:sz w:val="36"/>
          <w:szCs w:val="36"/>
        </w:rPr>
      </w:pPr>
      <w:r>
        <w:rPr>
          <w:rFonts w:ascii="黑体" w:eastAsia="黑体" w:hAnsi="黑体" w:cs="Helvetica" w:hint="eastAsia"/>
          <w:b/>
          <w:color w:val="333333"/>
          <w:sz w:val="36"/>
          <w:szCs w:val="36"/>
        </w:rPr>
        <w:t xml:space="preserve"> </w:t>
      </w:r>
      <w:r w:rsidR="00560694" w:rsidRPr="00277965">
        <w:rPr>
          <w:rFonts w:ascii="黑体" w:eastAsia="黑体" w:hAnsi="黑体" w:cs="Helvetica" w:hint="eastAsia"/>
          <w:b/>
          <w:color w:val="333333"/>
          <w:sz w:val="36"/>
          <w:szCs w:val="36"/>
        </w:rPr>
        <w:t>常州工学院</w:t>
      </w:r>
      <w:r>
        <w:rPr>
          <w:rFonts w:ascii="黑体" w:eastAsia="黑体" w:hAnsi="黑体" w:cs="Helvetica"/>
          <w:b/>
          <w:color w:val="333333"/>
          <w:sz w:val="36"/>
          <w:szCs w:val="36"/>
        </w:rPr>
        <w:t>青年教师助教制</w:t>
      </w:r>
      <w:r w:rsidR="00560694" w:rsidRPr="00277965">
        <w:rPr>
          <w:rFonts w:ascii="黑体" w:eastAsia="黑体" w:hAnsi="黑体" w:cs="Helvetica"/>
          <w:b/>
          <w:color w:val="333333"/>
          <w:sz w:val="36"/>
          <w:szCs w:val="36"/>
        </w:rPr>
        <w:t>实施办法</w:t>
      </w:r>
      <w:r w:rsidR="00FC29A2" w:rsidRPr="00277965">
        <w:rPr>
          <w:rFonts w:ascii="黑体" w:eastAsia="黑体" w:hAnsi="黑体" w:cs="Helvetica" w:hint="eastAsia"/>
          <w:b/>
          <w:color w:val="333333"/>
          <w:sz w:val="36"/>
          <w:szCs w:val="36"/>
        </w:rPr>
        <w:t>（试行）</w:t>
      </w:r>
    </w:p>
    <w:p w:rsidR="00560694" w:rsidRPr="00277965" w:rsidRDefault="00361970" w:rsidP="00277965">
      <w:pPr>
        <w:pStyle w:val="a3"/>
        <w:shd w:val="clear" w:color="auto" w:fill="FFFFFF"/>
        <w:spacing w:after="0" w:line="560" w:lineRule="exact"/>
        <w:ind w:firstLineChars="200" w:firstLine="600"/>
        <w:jc w:val="both"/>
        <w:rPr>
          <w:rFonts w:ascii="仿宋_GB2312" w:eastAsia="仿宋_GB2312" w:hAnsi="Tahoma" w:cstheme="minorBidi"/>
          <w:sz w:val="30"/>
          <w:szCs w:val="30"/>
        </w:rPr>
      </w:pPr>
      <w:r w:rsidRPr="00277965">
        <w:rPr>
          <w:rFonts w:ascii="仿宋_GB2312" w:eastAsia="仿宋_GB2312" w:hint="eastAsia"/>
          <w:sz w:val="30"/>
          <w:szCs w:val="30"/>
        </w:rPr>
        <w:t>为深入贯彻《教育部关于深化本科教育教学改革全面提高人才培养质量的意见》（</w:t>
      </w:r>
      <w:r w:rsidRPr="00277965">
        <w:rPr>
          <w:rFonts w:ascii="仿宋_GB2312" w:eastAsia="仿宋_GB2312" w:hAnsi="Tahoma" w:cstheme="minorBidi" w:hint="eastAsia"/>
          <w:sz w:val="30"/>
          <w:szCs w:val="30"/>
        </w:rPr>
        <w:t>教高〔2019〕6号</w:t>
      </w:r>
      <w:r w:rsidRPr="00277965">
        <w:rPr>
          <w:rFonts w:ascii="仿宋_GB2312" w:eastAsia="仿宋_GB2312" w:hint="eastAsia"/>
          <w:sz w:val="30"/>
          <w:szCs w:val="30"/>
        </w:rPr>
        <w:t>）精神</w:t>
      </w:r>
      <w:r w:rsidR="006264AC" w:rsidRPr="00277965">
        <w:rPr>
          <w:rFonts w:ascii="仿宋_GB2312" w:eastAsia="仿宋_GB2312" w:hint="eastAsia"/>
          <w:sz w:val="30"/>
          <w:szCs w:val="30"/>
        </w:rPr>
        <w:t>，坚持立德树人,</w:t>
      </w:r>
      <w:r w:rsidR="006264AC" w:rsidRPr="00277965">
        <w:rPr>
          <w:rFonts w:ascii="仿宋_GB2312" w:eastAsia="仿宋_GB2312" w:hAnsi="微软雅黑" w:cs="Helvetica" w:hint="eastAsia"/>
          <w:sz w:val="30"/>
          <w:szCs w:val="30"/>
        </w:rPr>
        <w:t>不断</w:t>
      </w:r>
      <w:r w:rsidR="00560694" w:rsidRPr="00277965">
        <w:rPr>
          <w:rFonts w:ascii="仿宋_GB2312" w:eastAsia="仿宋_GB2312" w:hAnsi="微软雅黑" w:cs="Helvetica" w:hint="eastAsia"/>
          <w:sz w:val="30"/>
          <w:szCs w:val="30"/>
        </w:rPr>
        <w:t>加强青年教师培养工作，</w:t>
      </w:r>
      <w:r w:rsidR="005F020E" w:rsidRPr="00277965">
        <w:rPr>
          <w:rFonts w:ascii="仿宋_GB2312" w:eastAsia="仿宋_GB2312" w:hAnsi="微软雅黑" w:cs="Helvetica" w:hint="eastAsia"/>
          <w:sz w:val="30"/>
          <w:szCs w:val="30"/>
        </w:rPr>
        <w:t>提升人才培养质量，建立健全青年教师助教岗位制度，</w:t>
      </w:r>
      <w:r w:rsidR="00560694" w:rsidRPr="00277965">
        <w:rPr>
          <w:rFonts w:ascii="仿宋_GB2312" w:eastAsia="仿宋_GB2312" w:hAnsi="微软雅黑" w:cs="Helvetica" w:hint="eastAsia"/>
          <w:sz w:val="30"/>
          <w:szCs w:val="30"/>
        </w:rPr>
        <w:t>特制订本实施办法。</w:t>
      </w:r>
    </w:p>
    <w:p w:rsidR="00560694" w:rsidRPr="00277965" w:rsidRDefault="00560694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/>
          <w:b/>
          <w:sz w:val="30"/>
          <w:szCs w:val="30"/>
        </w:rPr>
      </w:pPr>
      <w:r w:rsidRPr="00277965">
        <w:rPr>
          <w:rFonts w:ascii="仿宋_GB2312" w:eastAsia="仿宋_GB2312" w:hint="eastAsia"/>
          <w:b/>
          <w:sz w:val="30"/>
          <w:szCs w:val="30"/>
        </w:rPr>
        <w:t>一、实施对象</w:t>
      </w:r>
    </w:p>
    <w:p w:rsidR="00560694" w:rsidRPr="00277965" w:rsidRDefault="00F7522C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/>
          <w:sz w:val="30"/>
          <w:szCs w:val="30"/>
        </w:rPr>
      </w:pPr>
      <w:r w:rsidRPr="00277965">
        <w:rPr>
          <w:rFonts w:ascii="仿宋_GB2312" w:eastAsia="仿宋_GB2312" w:hint="eastAsia"/>
          <w:sz w:val="30"/>
          <w:szCs w:val="30"/>
        </w:rPr>
        <w:t>新引进的从事教学科研工作且无高校教学工作经历的</w:t>
      </w:r>
      <w:r w:rsidR="00677934" w:rsidRPr="00277965">
        <w:rPr>
          <w:rFonts w:ascii="仿宋_GB2312" w:eastAsia="仿宋_GB2312" w:hint="eastAsia"/>
          <w:sz w:val="30"/>
          <w:szCs w:val="30"/>
        </w:rPr>
        <w:t>专任</w:t>
      </w:r>
      <w:r w:rsidR="00D430E5" w:rsidRPr="00277965">
        <w:rPr>
          <w:rFonts w:ascii="仿宋_GB2312" w:eastAsia="仿宋_GB2312" w:hint="eastAsia"/>
          <w:sz w:val="30"/>
          <w:szCs w:val="30"/>
        </w:rPr>
        <w:t>教师</w:t>
      </w:r>
      <w:r w:rsidR="00FC29A2" w:rsidRPr="00277965">
        <w:rPr>
          <w:rFonts w:ascii="仿宋_GB2312" w:eastAsia="仿宋_GB2312" w:hint="eastAsia"/>
          <w:sz w:val="30"/>
          <w:szCs w:val="30"/>
        </w:rPr>
        <w:t>。</w:t>
      </w:r>
    </w:p>
    <w:p w:rsidR="00560694" w:rsidRPr="00277965" w:rsidRDefault="00560694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b/>
          <w:sz w:val="30"/>
          <w:szCs w:val="30"/>
        </w:rPr>
      </w:pPr>
      <w:r w:rsidRPr="00277965">
        <w:rPr>
          <w:rFonts w:ascii="仿宋_GB2312" w:eastAsia="仿宋_GB2312" w:hAnsi="微软雅黑" w:cs="Helvetica" w:hint="eastAsia"/>
          <w:b/>
          <w:sz w:val="30"/>
          <w:szCs w:val="30"/>
        </w:rPr>
        <w:t>二、实施方式</w:t>
      </w:r>
    </w:p>
    <w:p w:rsidR="00FC29A2" w:rsidRPr="00277965" w:rsidRDefault="00FC29A2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 w:rsidRPr="00277965">
        <w:rPr>
          <w:rFonts w:ascii="仿宋_GB2312" w:eastAsia="仿宋_GB2312" w:hAnsi="微软雅黑" w:cs="Helvetica" w:hint="eastAsia"/>
          <w:sz w:val="30"/>
          <w:szCs w:val="30"/>
        </w:rPr>
        <w:t>1.</w:t>
      </w:r>
      <w:r w:rsidR="00994781" w:rsidRPr="00277965">
        <w:rPr>
          <w:rFonts w:ascii="仿宋_GB2312" w:eastAsia="仿宋_GB2312" w:hAnsi="微软雅黑" w:cs="Helvetica" w:hint="eastAsia"/>
          <w:sz w:val="30"/>
          <w:szCs w:val="30"/>
        </w:rPr>
        <w:t>各学院按照《常州工学院青年教师导师制实施办法》</w:t>
      </w:r>
      <w:r w:rsidR="00B15B6D">
        <w:rPr>
          <w:rFonts w:ascii="仿宋_GB2312" w:eastAsia="仿宋_GB2312" w:hAnsi="微软雅黑" w:cs="Helvetica" w:hint="eastAsia"/>
          <w:sz w:val="30"/>
          <w:szCs w:val="30"/>
        </w:rPr>
        <w:t>(常工政</w:t>
      </w:r>
      <w:r w:rsidR="00B15B6D">
        <w:rPr>
          <w:rFonts w:ascii="仿宋_GB2312" w:eastAsia="仿宋_GB2312" w:hAnsi="仿宋_GB2312" w:cs="Helvetica" w:hint="eastAsia"/>
          <w:sz w:val="30"/>
          <w:szCs w:val="30"/>
        </w:rPr>
        <w:t>[</w:t>
      </w:r>
      <w:r w:rsidR="00B15B6D">
        <w:rPr>
          <w:rFonts w:ascii="仿宋_GB2312" w:eastAsia="仿宋_GB2312" w:hAnsi="微软雅黑" w:cs="Helvetica" w:hint="eastAsia"/>
          <w:sz w:val="30"/>
          <w:szCs w:val="30"/>
        </w:rPr>
        <w:t>2017</w:t>
      </w:r>
      <w:r w:rsidR="00B15B6D">
        <w:rPr>
          <w:rFonts w:ascii="仿宋_GB2312" w:eastAsia="仿宋_GB2312" w:hAnsi="仿宋_GB2312" w:cs="Helvetica" w:hint="eastAsia"/>
          <w:sz w:val="30"/>
          <w:szCs w:val="30"/>
        </w:rPr>
        <w:t>]</w:t>
      </w:r>
      <w:r w:rsidR="00B15B6D">
        <w:rPr>
          <w:rFonts w:ascii="仿宋_GB2312" w:eastAsia="仿宋_GB2312" w:hAnsi="微软雅黑" w:cs="Helvetica" w:hint="eastAsia"/>
          <w:sz w:val="30"/>
          <w:szCs w:val="30"/>
        </w:rPr>
        <w:t>172)</w:t>
      </w:r>
      <w:r w:rsidR="00994781" w:rsidRPr="00277965">
        <w:rPr>
          <w:rFonts w:ascii="仿宋_GB2312" w:eastAsia="仿宋_GB2312" w:hAnsi="微软雅黑" w:cs="Helvetica" w:hint="eastAsia"/>
          <w:sz w:val="30"/>
          <w:szCs w:val="30"/>
        </w:rPr>
        <w:t>文件要求，为新教师配备导师，帮助新教师提升教学和科研水平。</w:t>
      </w:r>
    </w:p>
    <w:p w:rsidR="00560694" w:rsidRPr="00277965" w:rsidRDefault="00FC29A2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 w:rsidRPr="00277965">
        <w:rPr>
          <w:rFonts w:ascii="仿宋_GB2312" w:eastAsia="仿宋_GB2312" w:hAnsi="微软雅黑" w:cs="Helvetica" w:hint="eastAsia"/>
          <w:sz w:val="30"/>
          <w:szCs w:val="30"/>
        </w:rPr>
        <w:t>2.</w:t>
      </w:r>
      <w:r w:rsidR="00FB1C89">
        <w:rPr>
          <w:rFonts w:ascii="仿宋_GB2312" w:eastAsia="仿宋_GB2312" w:hAnsi="微软雅黑" w:cs="Helvetica" w:hint="eastAsia"/>
          <w:sz w:val="30"/>
          <w:szCs w:val="30"/>
        </w:rPr>
        <w:t>助教工作期限为一年</w:t>
      </w:r>
      <w:r w:rsidR="003F04B0">
        <w:rPr>
          <w:rFonts w:ascii="仿宋_GB2312" w:eastAsia="仿宋_GB2312" w:hAnsi="微软雅黑" w:cs="Helvetica" w:hint="eastAsia"/>
          <w:sz w:val="30"/>
          <w:szCs w:val="30"/>
        </w:rPr>
        <w:t>。</w:t>
      </w:r>
      <w:r w:rsidR="007102F7">
        <w:rPr>
          <w:rFonts w:ascii="仿宋_GB2312" w:eastAsia="仿宋_GB2312" w:hAnsi="微软雅黑" w:cs="Helvetica" w:hint="eastAsia"/>
          <w:sz w:val="30"/>
          <w:szCs w:val="30"/>
        </w:rPr>
        <w:t>第一阶段为随堂听课阶段,以听课观摩为主;第二阶段为试教实践阶段,由各学院根据教学计划安排。</w:t>
      </w:r>
    </w:p>
    <w:p w:rsidR="00F24A03" w:rsidRDefault="00FC29A2" w:rsidP="00FB1C89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 w:rsidRPr="00277965">
        <w:rPr>
          <w:rFonts w:ascii="仿宋_GB2312" w:eastAsia="仿宋_GB2312" w:hAnsi="微软雅黑" w:cs="Helvetica" w:hint="eastAsia"/>
          <w:sz w:val="30"/>
          <w:szCs w:val="30"/>
        </w:rPr>
        <w:t>3.</w:t>
      </w:r>
      <w:r w:rsidR="00F7522C" w:rsidRPr="00277965">
        <w:rPr>
          <w:rFonts w:ascii="仿宋_GB2312" w:eastAsia="仿宋_GB2312" w:hAnsi="微软雅黑" w:cs="Helvetica" w:hint="eastAsia"/>
          <w:sz w:val="30"/>
          <w:szCs w:val="30"/>
        </w:rPr>
        <w:t>各学院</w:t>
      </w:r>
      <w:r w:rsidR="005F566E">
        <w:rPr>
          <w:rFonts w:ascii="仿宋_GB2312" w:eastAsia="仿宋_GB2312" w:hAnsi="微软雅黑" w:cs="Helvetica" w:hint="eastAsia"/>
          <w:sz w:val="30"/>
          <w:szCs w:val="30"/>
        </w:rPr>
        <w:t>原则上不得安排担任助教工作的青年教师主讲课程。</w:t>
      </w:r>
    </w:p>
    <w:p w:rsidR="00D92EFC" w:rsidRPr="00D92EFC" w:rsidRDefault="00D92EFC" w:rsidP="00FB1C89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b/>
          <w:sz w:val="30"/>
          <w:szCs w:val="30"/>
        </w:rPr>
      </w:pPr>
      <w:r>
        <w:rPr>
          <w:rFonts w:ascii="仿宋_GB2312" w:eastAsia="仿宋_GB2312" w:hAnsi="微软雅黑" w:cs="Helvetica" w:hint="eastAsia"/>
          <w:b/>
          <w:sz w:val="30"/>
          <w:szCs w:val="30"/>
        </w:rPr>
        <w:t>三</w:t>
      </w:r>
      <w:r w:rsidRPr="00D92EFC">
        <w:rPr>
          <w:rFonts w:ascii="仿宋_GB2312" w:eastAsia="仿宋_GB2312" w:hAnsi="微软雅黑" w:cs="Helvetica" w:hint="eastAsia"/>
          <w:b/>
          <w:sz w:val="30"/>
          <w:szCs w:val="30"/>
        </w:rPr>
        <w:t>、导师选聘条件</w:t>
      </w:r>
    </w:p>
    <w:p w:rsidR="00D92EFC" w:rsidRDefault="00851E55" w:rsidP="00FB1C89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>
        <w:rPr>
          <w:rFonts w:ascii="仿宋_GB2312" w:eastAsia="仿宋_GB2312" w:hAnsi="微软雅黑" w:cs="Helvetica" w:hint="eastAsia"/>
          <w:sz w:val="30"/>
          <w:szCs w:val="30"/>
        </w:rPr>
        <w:t>1.政治思想觉悟高，忠诚党的教育事业，模范履行岗位职责，师德高尚，治学严谨，为人师表。</w:t>
      </w:r>
    </w:p>
    <w:p w:rsidR="00851E55" w:rsidRDefault="00851E55" w:rsidP="00FB1C89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>
        <w:rPr>
          <w:rFonts w:ascii="仿宋_GB2312" w:eastAsia="仿宋_GB2312" w:hAnsi="微软雅黑" w:cs="Helvetica" w:hint="eastAsia"/>
          <w:sz w:val="30"/>
          <w:szCs w:val="30"/>
        </w:rPr>
        <w:t>2.具有较强的教学科研水平，教学效果好，学术水平高。</w:t>
      </w:r>
    </w:p>
    <w:p w:rsidR="00851E55" w:rsidRPr="00FB1C89" w:rsidRDefault="00851E55" w:rsidP="00FB1C89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>
        <w:rPr>
          <w:rFonts w:ascii="仿宋_GB2312" w:eastAsia="仿宋_GB2312" w:hAnsi="微软雅黑" w:cs="Helvetica" w:hint="eastAsia"/>
          <w:sz w:val="30"/>
          <w:szCs w:val="30"/>
        </w:rPr>
        <w:t>3.一般应具有博士学位和副高以上专业技术职务。</w:t>
      </w:r>
    </w:p>
    <w:p w:rsidR="00677934" w:rsidRPr="00277965" w:rsidRDefault="00D92EFC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b/>
          <w:sz w:val="30"/>
          <w:szCs w:val="30"/>
        </w:rPr>
      </w:pPr>
      <w:r>
        <w:rPr>
          <w:rFonts w:ascii="仿宋_GB2312" w:eastAsia="仿宋_GB2312" w:hAnsi="微软雅黑" w:cs="Helvetica" w:hint="eastAsia"/>
          <w:b/>
          <w:sz w:val="30"/>
          <w:szCs w:val="30"/>
        </w:rPr>
        <w:t>四</w:t>
      </w:r>
      <w:r w:rsidR="00677934" w:rsidRPr="00277965">
        <w:rPr>
          <w:rFonts w:ascii="仿宋_GB2312" w:eastAsia="仿宋_GB2312" w:hAnsi="微软雅黑" w:cs="Helvetica" w:hint="eastAsia"/>
          <w:b/>
          <w:sz w:val="30"/>
          <w:szCs w:val="30"/>
        </w:rPr>
        <w:t>、导师</w:t>
      </w:r>
      <w:r>
        <w:rPr>
          <w:rFonts w:ascii="仿宋_GB2312" w:eastAsia="仿宋_GB2312" w:hAnsi="微软雅黑" w:cs="Helvetica" w:hint="eastAsia"/>
          <w:b/>
          <w:sz w:val="30"/>
          <w:szCs w:val="30"/>
        </w:rPr>
        <w:t>主要</w:t>
      </w:r>
      <w:r w:rsidR="00677934" w:rsidRPr="00277965">
        <w:rPr>
          <w:rFonts w:ascii="仿宋_GB2312" w:eastAsia="仿宋_GB2312" w:hAnsi="微软雅黑" w:cs="Helvetica" w:hint="eastAsia"/>
          <w:b/>
          <w:sz w:val="30"/>
          <w:szCs w:val="30"/>
        </w:rPr>
        <w:t>工作职责</w:t>
      </w:r>
    </w:p>
    <w:p w:rsidR="00A663E5" w:rsidRPr="00277965" w:rsidRDefault="00A663E5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 w:rsidRPr="00277965">
        <w:rPr>
          <w:rFonts w:ascii="仿宋_GB2312" w:eastAsia="仿宋_GB2312" w:hAnsi="微软雅黑" w:cs="Helvetica"/>
          <w:sz w:val="30"/>
          <w:szCs w:val="30"/>
        </w:rPr>
        <w:lastRenderedPageBreak/>
        <w:t>1.关心青年教师成长，结合青年教师专业发展，制定青年教师个性化培养方案，培养青年教师刻苦钻研和治学严谨的工作态度，引导青年教师爱岗敬业、为人师表，树立良好的师德师风。</w:t>
      </w:r>
    </w:p>
    <w:p w:rsidR="00A663E5" w:rsidRPr="00277965" w:rsidRDefault="00A663E5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 w:rsidRPr="00277965">
        <w:rPr>
          <w:rFonts w:ascii="仿宋_GB2312" w:eastAsia="仿宋_GB2312" w:hAnsi="微软雅黑" w:cs="Helvetica"/>
          <w:sz w:val="30"/>
          <w:szCs w:val="30"/>
        </w:rPr>
        <w:t>2.指导青年教师开展科学研究，提高科研能力，结合学科前沿发展，帮助青年教师尽快融入学科团队，凝练学科方向，指导青年教师积极申报各级各类科研项目</w:t>
      </w:r>
      <w:r w:rsidR="00A40ECD">
        <w:rPr>
          <w:rFonts w:ascii="仿宋_GB2312" w:eastAsia="仿宋_GB2312" w:hAnsi="微软雅黑" w:cs="Helvetica" w:hint="eastAsia"/>
          <w:sz w:val="30"/>
          <w:szCs w:val="30"/>
        </w:rPr>
        <w:t>，</w:t>
      </w:r>
      <w:r w:rsidR="00C116F3">
        <w:rPr>
          <w:rFonts w:ascii="仿宋_GB2312" w:eastAsia="仿宋_GB2312" w:hAnsi="微软雅黑" w:cs="Helvetica" w:hint="eastAsia"/>
          <w:sz w:val="30"/>
          <w:szCs w:val="30"/>
        </w:rPr>
        <w:t>尽快熟悉并参与学校产教融合与创新创业工作，</w:t>
      </w:r>
      <w:r w:rsidR="006112F1">
        <w:rPr>
          <w:rFonts w:ascii="仿宋_GB2312" w:eastAsia="仿宋_GB2312" w:hAnsi="微软雅黑" w:cs="Helvetica" w:hint="eastAsia"/>
          <w:sz w:val="30"/>
          <w:szCs w:val="30"/>
        </w:rPr>
        <w:t>赴校企合作企业</w:t>
      </w:r>
      <w:r w:rsidR="00C116F3">
        <w:rPr>
          <w:rFonts w:ascii="仿宋_GB2312" w:eastAsia="仿宋_GB2312" w:hAnsi="微软雅黑" w:cs="Helvetica" w:hint="eastAsia"/>
          <w:sz w:val="30"/>
          <w:szCs w:val="30"/>
        </w:rPr>
        <w:t>进行</w:t>
      </w:r>
      <w:r w:rsidR="00F215BB">
        <w:rPr>
          <w:rFonts w:ascii="仿宋_GB2312" w:eastAsia="仿宋_GB2312" w:hAnsi="微软雅黑" w:cs="Helvetica" w:hint="eastAsia"/>
          <w:sz w:val="30"/>
          <w:szCs w:val="30"/>
        </w:rPr>
        <w:t>累计</w:t>
      </w:r>
      <w:r w:rsidR="00C116F3">
        <w:rPr>
          <w:rFonts w:ascii="仿宋_GB2312" w:eastAsia="仿宋_GB2312" w:hAnsi="微软雅黑" w:cs="Helvetica" w:hint="eastAsia"/>
          <w:sz w:val="30"/>
          <w:szCs w:val="30"/>
        </w:rPr>
        <w:t>1个月以上的社会实践。</w:t>
      </w:r>
    </w:p>
    <w:p w:rsidR="00A663E5" w:rsidRPr="00277965" w:rsidRDefault="00A663E5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 w:rsidRPr="00277965">
        <w:rPr>
          <w:rFonts w:ascii="仿宋_GB2312" w:eastAsia="仿宋_GB2312" w:hAnsi="微软雅黑" w:cs="Helvetica"/>
          <w:sz w:val="30"/>
          <w:szCs w:val="30"/>
        </w:rPr>
        <w:t xml:space="preserve">3.指导青年教师开展教学工作，认真分析青年教师的教学水平和业务能力，指导青年教师熟悉所授课程的教学内容，把握课程的重点难点，选用合理的教学方法，灵活运用各种教学手段和教学技术，严格规范教学过程，提高青年教师的教学质量。 </w:t>
      </w:r>
    </w:p>
    <w:p w:rsidR="00677934" w:rsidRPr="00277965" w:rsidRDefault="00A663E5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 w:rsidRPr="00277965">
        <w:rPr>
          <w:rFonts w:ascii="仿宋_GB2312" w:eastAsia="仿宋_GB2312" w:hAnsi="微软雅黑" w:cs="Helvetica"/>
          <w:sz w:val="30"/>
          <w:szCs w:val="30"/>
        </w:rPr>
        <w:t>4.指导青年教师积极开展教学研究与改革实践，参与专业建设、课程建设、教学团队建设，鼓励并指导青年教师独立或参与申报各类教学研究与教学改革项目。</w:t>
      </w:r>
    </w:p>
    <w:p w:rsidR="00560694" w:rsidRPr="00277965" w:rsidRDefault="00D92EFC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b/>
          <w:sz w:val="30"/>
          <w:szCs w:val="30"/>
        </w:rPr>
      </w:pPr>
      <w:r>
        <w:rPr>
          <w:rFonts w:ascii="仿宋_GB2312" w:eastAsia="仿宋_GB2312" w:hAnsi="微软雅黑" w:cs="Helvetica" w:hint="eastAsia"/>
          <w:b/>
          <w:sz w:val="30"/>
          <w:szCs w:val="30"/>
        </w:rPr>
        <w:t>五</w:t>
      </w:r>
      <w:r w:rsidR="00560694" w:rsidRPr="00277965">
        <w:rPr>
          <w:rFonts w:ascii="仿宋_GB2312" w:eastAsia="仿宋_GB2312" w:hAnsi="微软雅黑" w:cs="Helvetica" w:hint="eastAsia"/>
          <w:b/>
          <w:sz w:val="30"/>
          <w:szCs w:val="30"/>
        </w:rPr>
        <w:t>、助教</w:t>
      </w:r>
      <w:r w:rsidR="00EC5BEE">
        <w:rPr>
          <w:rFonts w:ascii="仿宋_GB2312" w:eastAsia="仿宋_GB2312" w:hAnsi="微软雅黑" w:cs="Helvetica" w:hint="eastAsia"/>
          <w:b/>
          <w:sz w:val="30"/>
          <w:szCs w:val="30"/>
        </w:rPr>
        <w:t>主要</w:t>
      </w:r>
      <w:r w:rsidR="00560694" w:rsidRPr="00277965">
        <w:rPr>
          <w:rFonts w:ascii="仿宋_GB2312" w:eastAsia="仿宋_GB2312" w:hAnsi="微软雅黑" w:cs="Helvetica" w:hint="eastAsia"/>
          <w:b/>
          <w:sz w:val="30"/>
          <w:szCs w:val="30"/>
        </w:rPr>
        <w:t>工作</w:t>
      </w:r>
      <w:r w:rsidR="00FA37C5" w:rsidRPr="00277965">
        <w:rPr>
          <w:rFonts w:ascii="仿宋_GB2312" w:eastAsia="仿宋_GB2312" w:hAnsi="微软雅黑" w:cs="Helvetica" w:hint="eastAsia"/>
          <w:b/>
          <w:sz w:val="30"/>
          <w:szCs w:val="30"/>
        </w:rPr>
        <w:t>职责</w:t>
      </w:r>
    </w:p>
    <w:p w:rsidR="00560694" w:rsidRPr="00277965" w:rsidRDefault="00FA37C5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 w:rsidRPr="00277965">
        <w:rPr>
          <w:rFonts w:ascii="仿宋_GB2312" w:eastAsia="仿宋_GB2312" w:hAnsi="微软雅黑" w:cs="Helvetica" w:hint="eastAsia"/>
          <w:sz w:val="30"/>
          <w:szCs w:val="30"/>
        </w:rPr>
        <w:t>1.</w:t>
      </w:r>
      <w:r w:rsidR="00DF4412">
        <w:rPr>
          <w:rFonts w:ascii="仿宋_GB2312" w:eastAsia="仿宋_GB2312" w:hAnsi="微软雅黑" w:cs="Helvetica" w:hint="eastAsia"/>
          <w:sz w:val="30"/>
          <w:szCs w:val="30"/>
        </w:rPr>
        <w:t>在导师指导下制订个人职业生涯规划和助教期间工作计划</w:t>
      </w:r>
      <w:r w:rsidR="00D726D2" w:rsidRPr="00277965">
        <w:rPr>
          <w:rFonts w:ascii="仿宋_GB2312" w:eastAsia="仿宋_GB2312" w:hAnsi="微软雅黑" w:cs="Helvetica" w:hint="eastAsia"/>
          <w:sz w:val="30"/>
          <w:szCs w:val="30"/>
        </w:rPr>
        <w:t>，</w:t>
      </w:r>
      <w:r w:rsidR="00621B2E" w:rsidRPr="00277965">
        <w:rPr>
          <w:rFonts w:ascii="仿宋_GB2312" w:eastAsia="仿宋_GB2312" w:hAnsi="微软雅黑" w:cs="Helvetica" w:hint="eastAsia"/>
          <w:sz w:val="30"/>
          <w:szCs w:val="30"/>
        </w:rPr>
        <w:t>尽快掌握教学各环节的基本要求和方法，了解</w:t>
      </w:r>
      <w:r w:rsidR="00D726D2" w:rsidRPr="00277965">
        <w:rPr>
          <w:rFonts w:ascii="仿宋_GB2312" w:eastAsia="仿宋_GB2312" w:hAnsi="微软雅黑" w:cs="Helvetica" w:hint="eastAsia"/>
          <w:sz w:val="30"/>
          <w:szCs w:val="30"/>
        </w:rPr>
        <w:t>教学管理</w:t>
      </w:r>
      <w:r w:rsidR="00621B2E" w:rsidRPr="00277965">
        <w:rPr>
          <w:rFonts w:ascii="仿宋_GB2312" w:eastAsia="仿宋_GB2312" w:hAnsi="微软雅黑" w:cs="Helvetica" w:hint="eastAsia"/>
          <w:sz w:val="30"/>
          <w:szCs w:val="30"/>
        </w:rPr>
        <w:t>和</w:t>
      </w:r>
      <w:r w:rsidR="00D726D2" w:rsidRPr="00277965">
        <w:rPr>
          <w:rFonts w:ascii="仿宋_GB2312" w:eastAsia="仿宋_GB2312" w:hAnsi="微软雅黑" w:cs="Helvetica" w:hint="eastAsia"/>
          <w:sz w:val="30"/>
          <w:szCs w:val="30"/>
        </w:rPr>
        <w:t>运行</w:t>
      </w:r>
      <w:r w:rsidR="00621B2E" w:rsidRPr="00277965">
        <w:rPr>
          <w:rFonts w:ascii="仿宋_GB2312" w:eastAsia="仿宋_GB2312" w:hAnsi="微软雅黑" w:cs="Helvetica" w:hint="eastAsia"/>
          <w:sz w:val="30"/>
          <w:szCs w:val="30"/>
        </w:rPr>
        <w:t>规章</w:t>
      </w:r>
      <w:r w:rsidR="00D726D2" w:rsidRPr="00277965">
        <w:rPr>
          <w:rFonts w:ascii="仿宋_GB2312" w:eastAsia="仿宋_GB2312" w:hAnsi="微软雅黑" w:cs="Helvetica" w:hint="eastAsia"/>
          <w:sz w:val="30"/>
          <w:szCs w:val="30"/>
        </w:rPr>
        <w:t>制度</w:t>
      </w:r>
      <w:r w:rsidR="00621B2E" w:rsidRPr="00277965">
        <w:rPr>
          <w:rFonts w:ascii="仿宋_GB2312" w:eastAsia="仿宋_GB2312" w:hAnsi="微软雅黑" w:cs="Helvetica" w:hint="eastAsia"/>
          <w:sz w:val="30"/>
          <w:szCs w:val="30"/>
        </w:rPr>
        <w:t>，弄清人才培养方案的基本结构、课程构成、其他教学环节以及所承担课程在培养方案中的地位和作用。</w:t>
      </w:r>
    </w:p>
    <w:p w:rsidR="00A663E5" w:rsidRPr="00277965" w:rsidRDefault="00621B2E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 w:rsidRPr="00277965">
        <w:rPr>
          <w:rFonts w:ascii="仿宋_GB2312" w:eastAsia="仿宋_GB2312" w:hAnsi="微软雅黑" w:cs="Helvetica" w:hint="eastAsia"/>
          <w:sz w:val="30"/>
          <w:szCs w:val="30"/>
        </w:rPr>
        <w:t>2</w:t>
      </w:r>
      <w:r w:rsidR="00A663E5" w:rsidRPr="00277965">
        <w:rPr>
          <w:rFonts w:ascii="仿宋_GB2312" w:eastAsia="仿宋_GB2312" w:hAnsi="微软雅黑" w:cs="Helvetica" w:hint="eastAsia"/>
          <w:sz w:val="30"/>
          <w:szCs w:val="30"/>
        </w:rPr>
        <w:t>.</w:t>
      </w:r>
      <w:r w:rsidRPr="00277965">
        <w:rPr>
          <w:rFonts w:ascii="仿宋_GB2312" w:eastAsia="仿宋_GB2312" w:hAnsi="微软雅黑" w:cs="Helvetica" w:hint="eastAsia"/>
          <w:sz w:val="30"/>
          <w:szCs w:val="30"/>
        </w:rPr>
        <w:t>青年教师在助教工作期间，应积极参加学校开展的各项培训，在指导教师指导下参与各类教学改革和研究项目的申</w:t>
      </w:r>
      <w:r w:rsidR="00B25214" w:rsidRPr="00277965">
        <w:rPr>
          <w:rFonts w:ascii="仿宋_GB2312" w:eastAsia="仿宋_GB2312" w:hAnsi="微软雅黑" w:cs="Helvetica" w:hint="eastAsia"/>
          <w:sz w:val="30"/>
          <w:szCs w:val="30"/>
        </w:rPr>
        <w:t>报</w:t>
      </w:r>
      <w:r w:rsidR="00B25214" w:rsidRPr="00277965">
        <w:rPr>
          <w:rFonts w:ascii="仿宋_GB2312" w:eastAsia="仿宋_GB2312" w:hAnsi="微软雅黑" w:cs="Helvetica" w:hint="eastAsia"/>
          <w:sz w:val="30"/>
          <w:szCs w:val="30"/>
        </w:rPr>
        <w:lastRenderedPageBreak/>
        <w:t>和建设工作，积累</w:t>
      </w:r>
      <w:r w:rsidRPr="00277965">
        <w:rPr>
          <w:rFonts w:ascii="仿宋_GB2312" w:eastAsia="仿宋_GB2312" w:hAnsi="微软雅黑" w:cs="Helvetica" w:hint="eastAsia"/>
          <w:sz w:val="30"/>
          <w:szCs w:val="30"/>
        </w:rPr>
        <w:t>教学改革和研究项目申报与实施的经验与方法。</w:t>
      </w:r>
      <w:r w:rsidR="00CD334B">
        <w:rPr>
          <w:rFonts w:ascii="仿宋_GB2312" w:eastAsia="仿宋_GB2312" w:hAnsi="微软雅黑" w:cs="Helvetica" w:hint="eastAsia"/>
          <w:sz w:val="30"/>
          <w:szCs w:val="30"/>
        </w:rPr>
        <w:t>在学校组织和有效指导下，</w:t>
      </w:r>
      <w:r w:rsidR="00A663E5" w:rsidRPr="00277965">
        <w:rPr>
          <w:rFonts w:ascii="仿宋_GB2312" w:eastAsia="仿宋_GB2312" w:hAnsi="微软雅黑" w:cs="Helvetica" w:hint="eastAsia"/>
          <w:sz w:val="30"/>
          <w:szCs w:val="30"/>
        </w:rPr>
        <w:t>具有博士学位</w:t>
      </w:r>
      <w:r w:rsidR="005F566E">
        <w:rPr>
          <w:rFonts w:ascii="仿宋_GB2312" w:eastAsia="仿宋_GB2312" w:hAnsi="微软雅黑" w:cs="Helvetica" w:hint="eastAsia"/>
          <w:sz w:val="30"/>
          <w:szCs w:val="30"/>
        </w:rPr>
        <w:t>的青年</w:t>
      </w:r>
      <w:r w:rsidR="00A663E5" w:rsidRPr="00277965">
        <w:rPr>
          <w:rFonts w:ascii="仿宋_GB2312" w:eastAsia="仿宋_GB2312" w:hAnsi="微软雅黑" w:cs="Helvetica" w:hint="eastAsia"/>
          <w:sz w:val="30"/>
          <w:szCs w:val="30"/>
        </w:rPr>
        <w:t>教师</w:t>
      </w:r>
      <w:r w:rsidR="005F566E">
        <w:rPr>
          <w:rFonts w:ascii="仿宋_GB2312" w:eastAsia="仿宋_GB2312" w:hAnsi="微软雅黑" w:cs="Helvetica" w:hint="eastAsia"/>
          <w:sz w:val="30"/>
          <w:szCs w:val="30"/>
        </w:rPr>
        <w:t>均</w:t>
      </w:r>
      <w:r w:rsidR="00A663E5" w:rsidRPr="00277965">
        <w:rPr>
          <w:rFonts w:ascii="仿宋_GB2312" w:eastAsia="仿宋_GB2312" w:hAnsi="微软雅黑" w:cs="Helvetica" w:hint="eastAsia"/>
          <w:sz w:val="30"/>
          <w:szCs w:val="30"/>
        </w:rPr>
        <w:t>须</w:t>
      </w:r>
      <w:r w:rsidR="003F04B0">
        <w:rPr>
          <w:rFonts w:ascii="仿宋_GB2312" w:eastAsia="仿宋_GB2312" w:hAnsi="微软雅黑" w:cs="Helvetica" w:hint="eastAsia"/>
          <w:sz w:val="30"/>
          <w:szCs w:val="30"/>
        </w:rPr>
        <w:t>撰写国家</w:t>
      </w:r>
      <w:r w:rsidR="008212FF">
        <w:rPr>
          <w:rFonts w:ascii="仿宋_GB2312" w:eastAsia="仿宋_GB2312" w:hAnsi="微软雅黑" w:cs="Helvetica" w:hint="eastAsia"/>
          <w:sz w:val="30"/>
          <w:szCs w:val="30"/>
        </w:rPr>
        <w:t>基金</w:t>
      </w:r>
      <w:r w:rsidR="003F04B0">
        <w:rPr>
          <w:rFonts w:ascii="仿宋_GB2312" w:eastAsia="仿宋_GB2312" w:hAnsi="微软雅黑" w:cs="Helvetica" w:hint="eastAsia"/>
          <w:sz w:val="30"/>
          <w:szCs w:val="30"/>
        </w:rPr>
        <w:t>、省基金</w:t>
      </w:r>
      <w:r w:rsidR="00CD334B">
        <w:rPr>
          <w:rFonts w:ascii="仿宋_GB2312" w:eastAsia="仿宋_GB2312" w:hAnsi="微软雅黑" w:cs="Helvetica" w:hint="eastAsia"/>
          <w:sz w:val="30"/>
          <w:szCs w:val="30"/>
        </w:rPr>
        <w:t>及其他高水平项目申报书，积极申报</w:t>
      </w:r>
      <w:r w:rsidRPr="00277965">
        <w:rPr>
          <w:rFonts w:ascii="仿宋_GB2312" w:eastAsia="仿宋_GB2312" w:hAnsi="微软雅黑" w:cs="Helvetica" w:hint="eastAsia"/>
          <w:sz w:val="30"/>
          <w:szCs w:val="30"/>
        </w:rPr>
        <w:t>科研项目</w:t>
      </w:r>
      <w:r w:rsidR="00732454" w:rsidRPr="00277965">
        <w:rPr>
          <w:rFonts w:ascii="仿宋_GB2312" w:eastAsia="仿宋_GB2312" w:hAnsi="微软雅黑" w:cs="Helvetica" w:hint="eastAsia"/>
          <w:sz w:val="30"/>
          <w:szCs w:val="30"/>
        </w:rPr>
        <w:t>。</w:t>
      </w:r>
    </w:p>
    <w:p w:rsidR="00621B2E" w:rsidRPr="00277965" w:rsidRDefault="00621B2E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 w:rsidRPr="00277965">
        <w:rPr>
          <w:rFonts w:ascii="仿宋_GB2312" w:eastAsia="仿宋_GB2312" w:hAnsi="微软雅黑" w:cs="Helvetica" w:hint="eastAsia"/>
          <w:sz w:val="30"/>
          <w:szCs w:val="30"/>
        </w:rPr>
        <w:t>3</w:t>
      </w:r>
      <w:r w:rsidR="00FA37C5" w:rsidRPr="00277965">
        <w:rPr>
          <w:rFonts w:ascii="仿宋_GB2312" w:eastAsia="仿宋_GB2312" w:hAnsi="微软雅黑" w:cs="Helvetica" w:hint="eastAsia"/>
          <w:sz w:val="30"/>
          <w:szCs w:val="30"/>
        </w:rPr>
        <w:t>.</w:t>
      </w:r>
      <w:r w:rsidR="00A40ECD">
        <w:rPr>
          <w:rFonts w:ascii="仿宋_GB2312" w:eastAsia="仿宋_GB2312" w:hAnsi="微软雅黑" w:cs="Helvetica" w:hint="eastAsia"/>
          <w:sz w:val="30"/>
          <w:szCs w:val="30"/>
        </w:rPr>
        <w:t>至少</w:t>
      </w:r>
      <w:r w:rsidR="00B25214" w:rsidRPr="00277965">
        <w:rPr>
          <w:rFonts w:ascii="仿宋_GB2312" w:eastAsia="仿宋_GB2312" w:hAnsi="微软雅黑" w:cs="Helvetica" w:hint="eastAsia"/>
          <w:sz w:val="30"/>
          <w:szCs w:val="30"/>
        </w:rPr>
        <w:t>全程随堂跟听</w:t>
      </w:r>
      <w:r w:rsidR="00A40ECD">
        <w:rPr>
          <w:rFonts w:ascii="仿宋_GB2312" w:eastAsia="仿宋_GB2312" w:hAnsi="微软雅黑" w:cs="Helvetica" w:hint="eastAsia"/>
          <w:sz w:val="30"/>
          <w:szCs w:val="30"/>
        </w:rPr>
        <w:t>1门</w:t>
      </w:r>
      <w:r w:rsidR="00B25214" w:rsidRPr="00277965">
        <w:rPr>
          <w:rFonts w:ascii="仿宋_GB2312" w:eastAsia="仿宋_GB2312" w:hAnsi="微软雅黑" w:cs="Helvetica" w:hint="eastAsia"/>
          <w:sz w:val="30"/>
          <w:szCs w:val="30"/>
        </w:rPr>
        <w:t>指导教师</w:t>
      </w:r>
      <w:r w:rsidRPr="00277965">
        <w:rPr>
          <w:rFonts w:ascii="仿宋_GB2312" w:eastAsia="仿宋_GB2312" w:hAnsi="微软雅黑" w:cs="Helvetica" w:hint="eastAsia"/>
          <w:sz w:val="30"/>
          <w:szCs w:val="30"/>
        </w:rPr>
        <w:t>讲授的课程，认真完成指导教师指定的学习任务，参加答疑、批改作业、实验指导及其他教学环节。</w:t>
      </w:r>
    </w:p>
    <w:p w:rsidR="00560694" w:rsidRPr="00277965" w:rsidRDefault="00621B2E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color w:val="333333"/>
          <w:sz w:val="30"/>
          <w:szCs w:val="30"/>
        </w:rPr>
      </w:pPr>
      <w:r w:rsidRPr="00277965">
        <w:rPr>
          <w:rFonts w:ascii="仿宋_GB2312" w:eastAsia="仿宋_GB2312" w:hAnsi="微软雅黑" w:cs="Helvetica" w:hint="eastAsia"/>
          <w:sz w:val="30"/>
          <w:szCs w:val="30"/>
        </w:rPr>
        <w:t>4.在指导教师指导下担任一门课程的部分教学任务（一般</w:t>
      </w:r>
      <w:r w:rsidR="00A40ECD">
        <w:rPr>
          <w:rFonts w:ascii="仿宋_GB2312" w:eastAsia="仿宋_GB2312" w:hAnsi="微软雅黑" w:cs="Helvetica" w:hint="eastAsia"/>
          <w:sz w:val="30"/>
          <w:szCs w:val="30"/>
        </w:rPr>
        <w:t>不超过</w:t>
      </w:r>
      <w:r w:rsidRPr="00277965">
        <w:rPr>
          <w:rFonts w:ascii="仿宋_GB2312" w:eastAsia="仿宋_GB2312" w:hAnsi="微软雅黑" w:cs="Helvetica" w:hint="eastAsia"/>
          <w:sz w:val="30"/>
          <w:szCs w:val="30"/>
        </w:rPr>
        <w:t>课程总学时的</w:t>
      </w:r>
      <w:r w:rsidR="00A40ECD">
        <w:rPr>
          <w:rFonts w:ascii="仿宋_GB2312" w:eastAsia="仿宋_GB2312" w:hAnsi="微软雅黑" w:cs="Helvetica" w:hint="eastAsia"/>
          <w:sz w:val="30"/>
          <w:szCs w:val="30"/>
        </w:rPr>
        <w:t>5</w:t>
      </w:r>
      <w:r w:rsidRPr="00277965">
        <w:rPr>
          <w:rFonts w:ascii="仿宋_GB2312" w:eastAsia="仿宋_GB2312" w:hAnsi="微软雅黑" w:cs="Helvetica" w:hint="eastAsia"/>
          <w:sz w:val="30"/>
          <w:szCs w:val="30"/>
        </w:rPr>
        <w:t>0%），按课程要求认真备课、撰写教案、制作多媒体课件，做到课前与指导教师沟通试教内容、要点及主要教学方法，课后征求指导教师意见，及时改进不足之处，调整教学方法。</w:t>
      </w:r>
    </w:p>
    <w:p w:rsidR="00F3379A" w:rsidRPr="00277965" w:rsidRDefault="00D92EFC" w:rsidP="00277965">
      <w:pPr>
        <w:shd w:val="clear" w:color="auto" w:fill="FFFFFF"/>
        <w:adjustRightInd/>
        <w:snapToGrid/>
        <w:spacing w:after="0" w:line="560" w:lineRule="exact"/>
        <w:ind w:firstLine="645"/>
        <w:jc w:val="both"/>
        <w:rPr>
          <w:rFonts w:ascii="仿宋_GB2312" w:eastAsia="仿宋_GB2312" w:hAnsi="微软雅黑" w:cs="Helvetica"/>
          <w:b/>
          <w:sz w:val="30"/>
          <w:szCs w:val="30"/>
        </w:rPr>
      </w:pPr>
      <w:r>
        <w:rPr>
          <w:rFonts w:ascii="仿宋_GB2312" w:eastAsia="仿宋_GB2312" w:hAnsi="微软雅黑" w:cs="Helvetica" w:hint="eastAsia"/>
          <w:b/>
          <w:sz w:val="30"/>
          <w:szCs w:val="30"/>
        </w:rPr>
        <w:t>六</w:t>
      </w:r>
      <w:r w:rsidR="00FE3F02">
        <w:rPr>
          <w:rFonts w:ascii="仿宋_GB2312" w:eastAsia="仿宋_GB2312" w:hAnsi="微软雅黑" w:cs="Helvetica" w:hint="eastAsia"/>
          <w:b/>
          <w:sz w:val="30"/>
          <w:szCs w:val="30"/>
        </w:rPr>
        <w:t>、</w:t>
      </w:r>
      <w:r w:rsidR="00C9628A">
        <w:rPr>
          <w:rFonts w:ascii="仿宋_GB2312" w:eastAsia="仿宋_GB2312" w:hAnsi="微软雅黑" w:cs="Helvetica" w:hint="eastAsia"/>
          <w:b/>
          <w:sz w:val="30"/>
          <w:szCs w:val="30"/>
        </w:rPr>
        <w:t>管理与考核</w:t>
      </w:r>
    </w:p>
    <w:p w:rsidR="008F2FEA" w:rsidRDefault="000446F6" w:rsidP="00277965">
      <w:pPr>
        <w:shd w:val="clear" w:color="auto" w:fill="FFFFFF"/>
        <w:adjustRightInd/>
        <w:snapToGrid/>
        <w:spacing w:after="0" w:line="560" w:lineRule="exact"/>
        <w:ind w:firstLine="645"/>
        <w:jc w:val="both"/>
        <w:rPr>
          <w:rFonts w:ascii="仿宋_GB2312" w:eastAsia="仿宋_GB2312" w:hAnsi="微软雅黑" w:cs="Helvetica"/>
          <w:sz w:val="30"/>
          <w:szCs w:val="30"/>
        </w:rPr>
      </w:pPr>
      <w:r w:rsidRPr="00277965">
        <w:rPr>
          <w:rFonts w:ascii="仿宋_GB2312" w:eastAsia="仿宋_GB2312" w:hAnsi="微软雅黑" w:cs="Helvetica" w:hint="eastAsia"/>
          <w:sz w:val="30"/>
          <w:szCs w:val="30"/>
        </w:rPr>
        <w:t>1.</w:t>
      </w:r>
      <w:r w:rsidR="007609BF">
        <w:rPr>
          <w:rFonts w:ascii="仿宋_GB2312" w:eastAsia="仿宋_GB2312" w:hAnsi="微软雅黑" w:cs="Helvetica" w:hint="eastAsia"/>
          <w:sz w:val="30"/>
          <w:szCs w:val="30"/>
        </w:rPr>
        <w:t>人事处负责牵头管理青年教师助教工作，</w:t>
      </w:r>
      <w:r w:rsidR="00C33454" w:rsidRPr="00277965">
        <w:rPr>
          <w:rFonts w:ascii="仿宋_GB2312" w:eastAsia="仿宋_GB2312" w:hAnsi="微软雅黑" w:cs="Helvetica" w:hint="eastAsia"/>
          <w:sz w:val="30"/>
          <w:szCs w:val="30"/>
        </w:rPr>
        <w:t>教师教学发展中心</w:t>
      </w:r>
      <w:r w:rsidR="007609BF">
        <w:rPr>
          <w:rFonts w:ascii="仿宋_GB2312" w:eastAsia="仿宋_GB2312" w:hAnsi="微软雅黑" w:cs="Helvetica" w:hint="eastAsia"/>
          <w:sz w:val="30"/>
          <w:szCs w:val="30"/>
        </w:rPr>
        <w:t>负责</w:t>
      </w:r>
      <w:r w:rsidR="00C33454">
        <w:rPr>
          <w:rFonts w:ascii="仿宋_GB2312" w:eastAsia="仿宋_GB2312" w:hAnsi="微软雅黑" w:cs="Helvetica" w:hint="eastAsia"/>
          <w:sz w:val="30"/>
          <w:szCs w:val="30"/>
        </w:rPr>
        <w:t>管理青年教师</w:t>
      </w:r>
      <w:r w:rsidR="00A40ECD">
        <w:rPr>
          <w:rFonts w:ascii="仿宋_GB2312" w:eastAsia="仿宋_GB2312" w:hAnsi="微软雅黑" w:cs="Helvetica" w:hint="eastAsia"/>
          <w:sz w:val="30"/>
          <w:szCs w:val="30"/>
        </w:rPr>
        <w:t>教学方面</w:t>
      </w:r>
      <w:r w:rsidR="00C33454">
        <w:rPr>
          <w:rFonts w:ascii="仿宋_GB2312" w:eastAsia="仿宋_GB2312" w:hAnsi="微软雅黑" w:cs="Helvetica" w:hint="eastAsia"/>
          <w:sz w:val="30"/>
          <w:szCs w:val="30"/>
        </w:rPr>
        <w:t>工作，教务处负责审批青年教师课程申请，</w:t>
      </w:r>
      <w:r w:rsidR="007609BF">
        <w:rPr>
          <w:rFonts w:ascii="仿宋_GB2312" w:eastAsia="仿宋_GB2312" w:hAnsi="微软雅黑" w:cs="Helvetica" w:hint="eastAsia"/>
          <w:sz w:val="30"/>
          <w:szCs w:val="30"/>
        </w:rPr>
        <w:t>科研处、社科处负责管理青年教师科研项目申报方面工作，</w:t>
      </w:r>
      <w:r w:rsidR="008F2FEA" w:rsidRPr="00277965">
        <w:rPr>
          <w:rFonts w:ascii="仿宋_GB2312" w:eastAsia="仿宋_GB2312" w:hAnsi="微软雅黑" w:cs="Helvetica" w:hint="eastAsia"/>
          <w:sz w:val="30"/>
          <w:szCs w:val="30"/>
        </w:rPr>
        <w:t>相关学院</w:t>
      </w:r>
      <w:r w:rsidR="00C33454">
        <w:rPr>
          <w:rFonts w:ascii="仿宋_GB2312" w:eastAsia="仿宋_GB2312" w:hAnsi="微软雅黑" w:cs="Helvetica" w:hint="eastAsia"/>
          <w:sz w:val="30"/>
          <w:szCs w:val="30"/>
        </w:rPr>
        <w:t>负责具体</w:t>
      </w:r>
      <w:r w:rsidR="008F2FEA" w:rsidRPr="00277965">
        <w:rPr>
          <w:rFonts w:ascii="仿宋_GB2312" w:eastAsia="仿宋_GB2312" w:hAnsi="微软雅黑" w:cs="Helvetica" w:hint="eastAsia"/>
          <w:sz w:val="30"/>
          <w:szCs w:val="30"/>
        </w:rPr>
        <w:t>实施</w:t>
      </w:r>
      <w:r w:rsidR="00C33454">
        <w:rPr>
          <w:rFonts w:ascii="仿宋_GB2312" w:eastAsia="仿宋_GB2312" w:hAnsi="微软雅黑" w:cs="Helvetica" w:hint="eastAsia"/>
          <w:sz w:val="30"/>
          <w:szCs w:val="30"/>
        </w:rPr>
        <w:t>工作</w:t>
      </w:r>
      <w:r w:rsidR="008F2FEA" w:rsidRPr="00277965">
        <w:rPr>
          <w:rFonts w:ascii="仿宋_GB2312" w:eastAsia="仿宋_GB2312" w:hAnsi="微软雅黑" w:cs="Helvetica" w:hint="eastAsia"/>
          <w:sz w:val="30"/>
          <w:szCs w:val="30"/>
        </w:rPr>
        <w:t>。</w:t>
      </w:r>
      <w:r w:rsidR="00A9397F" w:rsidRPr="00277965">
        <w:rPr>
          <w:rFonts w:ascii="仿宋_GB2312" w:eastAsia="仿宋_GB2312" w:hAnsi="微软雅黑" w:cs="Helvetica" w:hint="eastAsia"/>
          <w:sz w:val="30"/>
          <w:szCs w:val="30"/>
        </w:rPr>
        <w:t>青年助教培养期满，履行岗位职责，完成助教工作规定的各项任务方可认定为“合格”</w:t>
      </w:r>
      <w:r w:rsidR="000E320A">
        <w:rPr>
          <w:rFonts w:ascii="仿宋_GB2312" w:eastAsia="仿宋_GB2312" w:hAnsi="微软雅黑" w:cs="Helvetica" w:hint="eastAsia"/>
          <w:sz w:val="30"/>
          <w:szCs w:val="30"/>
        </w:rPr>
        <w:t>。</w:t>
      </w:r>
    </w:p>
    <w:p w:rsidR="00200FDD" w:rsidRPr="00277965" w:rsidRDefault="00200FDD" w:rsidP="00277965">
      <w:pPr>
        <w:shd w:val="clear" w:color="auto" w:fill="FFFFFF"/>
        <w:adjustRightInd/>
        <w:snapToGrid/>
        <w:spacing w:after="0" w:line="560" w:lineRule="exact"/>
        <w:ind w:firstLine="645"/>
        <w:jc w:val="both"/>
        <w:rPr>
          <w:rFonts w:ascii="仿宋_GB2312" w:eastAsia="仿宋_GB2312" w:hAnsi="微软雅黑" w:cs="Helvetica"/>
          <w:sz w:val="30"/>
          <w:szCs w:val="30"/>
        </w:rPr>
      </w:pPr>
      <w:r>
        <w:rPr>
          <w:rFonts w:ascii="仿宋_GB2312" w:eastAsia="仿宋_GB2312" w:hAnsi="微软雅黑" w:cs="Helvetica" w:hint="eastAsia"/>
          <w:sz w:val="30"/>
          <w:szCs w:val="30"/>
        </w:rPr>
        <w:t>2.青年教师</w:t>
      </w:r>
      <w:r w:rsidR="008A6964">
        <w:rPr>
          <w:rFonts w:ascii="仿宋_GB2312" w:eastAsia="仿宋_GB2312" w:hAnsi="微软雅黑" w:cs="Helvetica" w:hint="eastAsia"/>
          <w:sz w:val="30"/>
          <w:szCs w:val="30"/>
        </w:rPr>
        <w:t>入职学校一个月内</w:t>
      </w:r>
      <w:r w:rsidR="00DF4412">
        <w:rPr>
          <w:rFonts w:ascii="仿宋_GB2312" w:eastAsia="仿宋_GB2312" w:hAnsi="微软雅黑" w:cs="Helvetica" w:hint="eastAsia"/>
          <w:sz w:val="30"/>
          <w:szCs w:val="30"/>
        </w:rPr>
        <w:t>须</w:t>
      </w:r>
      <w:r>
        <w:rPr>
          <w:rFonts w:ascii="仿宋_GB2312" w:eastAsia="仿宋_GB2312" w:hAnsi="微软雅黑" w:cs="Helvetica" w:hint="eastAsia"/>
          <w:sz w:val="30"/>
          <w:szCs w:val="30"/>
        </w:rPr>
        <w:t>在</w:t>
      </w:r>
      <w:r w:rsidR="008A6964">
        <w:rPr>
          <w:rFonts w:ascii="仿宋_GB2312" w:eastAsia="仿宋_GB2312" w:hAnsi="微软雅黑" w:cs="Helvetica" w:hint="eastAsia"/>
          <w:sz w:val="30"/>
          <w:szCs w:val="30"/>
        </w:rPr>
        <w:t>导师指导下制定助教期间工作计划任务书，由所在学院审定，报人事处备案。</w:t>
      </w:r>
    </w:p>
    <w:p w:rsidR="008F2FEA" w:rsidRPr="00277965" w:rsidRDefault="008E4B2D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>
        <w:rPr>
          <w:rFonts w:ascii="仿宋_GB2312" w:eastAsia="仿宋_GB2312" w:hAnsi="微软雅黑" w:cs="Helvetica" w:hint="eastAsia"/>
          <w:sz w:val="30"/>
          <w:szCs w:val="30"/>
        </w:rPr>
        <w:t>3</w:t>
      </w:r>
      <w:r w:rsidR="008F2FEA" w:rsidRPr="00277965">
        <w:rPr>
          <w:rFonts w:ascii="仿宋_GB2312" w:eastAsia="仿宋_GB2312" w:hAnsi="微软雅黑" w:cs="Helvetica" w:hint="eastAsia"/>
          <w:sz w:val="30"/>
          <w:szCs w:val="30"/>
        </w:rPr>
        <w:t>.青年教师一般应在每学</w:t>
      </w:r>
      <w:r w:rsidR="003F04B0">
        <w:rPr>
          <w:rFonts w:ascii="仿宋_GB2312" w:eastAsia="仿宋_GB2312" w:hAnsi="微软雅黑" w:cs="Helvetica" w:hint="eastAsia"/>
          <w:sz w:val="30"/>
          <w:szCs w:val="30"/>
        </w:rPr>
        <w:t>期开学第一周内提交本学期听课安排，</w:t>
      </w:r>
      <w:r w:rsidR="008F2FEA" w:rsidRPr="00277965">
        <w:rPr>
          <w:rFonts w:ascii="仿宋_GB2312" w:eastAsia="仿宋_GB2312" w:hAnsi="微软雅黑" w:cs="Helvetica" w:hint="eastAsia"/>
          <w:sz w:val="30"/>
          <w:szCs w:val="30"/>
        </w:rPr>
        <w:t>听课安排由学院审定，报教师教学发展中心备案。青年教师未按计划随堂听课者，按教学事故处理。</w:t>
      </w:r>
    </w:p>
    <w:p w:rsidR="00565797" w:rsidRPr="00277965" w:rsidRDefault="008E4B2D" w:rsidP="00C9628A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>
        <w:rPr>
          <w:rFonts w:ascii="仿宋_GB2312" w:eastAsia="仿宋_GB2312" w:hAnsi="微软雅黑" w:cs="Helvetica" w:hint="eastAsia"/>
          <w:sz w:val="30"/>
          <w:szCs w:val="30"/>
        </w:rPr>
        <w:lastRenderedPageBreak/>
        <w:t>4</w:t>
      </w:r>
      <w:r w:rsidR="008F2FEA" w:rsidRPr="00277965">
        <w:rPr>
          <w:rFonts w:ascii="仿宋_GB2312" w:eastAsia="仿宋_GB2312" w:hAnsi="微软雅黑" w:cs="Helvetica" w:hint="eastAsia"/>
          <w:sz w:val="30"/>
          <w:szCs w:val="30"/>
        </w:rPr>
        <w:t>.</w:t>
      </w:r>
      <w:r w:rsidR="00C9628A">
        <w:rPr>
          <w:rFonts w:ascii="仿宋_GB2312" w:eastAsia="仿宋_GB2312" w:hAnsi="微软雅黑" w:cs="Helvetica" w:hint="eastAsia"/>
          <w:sz w:val="30"/>
          <w:szCs w:val="30"/>
        </w:rPr>
        <w:t>各学院成立青年教师助教工作领导</w:t>
      </w:r>
      <w:r w:rsidR="00621B2E" w:rsidRPr="00277965">
        <w:rPr>
          <w:rFonts w:ascii="仿宋_GB2312" w:eastAsia="仿宋_GB2312" w:hAnsi="微软雅黑" w:cs="Helvetica" w:hint="eastAsia"/>
          <w:sz w:val="30"/>
          <w:szCs w:val="30"/>
        </w:rPr>
        <w:t>小组</w:t>
      </w:r>
      <w:r w:rsidR="00C9628A">
        <w:rPr>
          <w:rFonts w:ascii="仿宋_GB2312" w:eastAsia="仿宋_GB2312" w:hAnsi="微软雅黑" w:cs="Helvetica" w:hint="eastAsia"/>
          <w:sz w:val="30"/>
          <w:szCs w:val="30"/>
        </w:rPr>
        <w:t>，由院长担任组长，负责</w:t>
      </w:r>
      <w:r w:rsidR="00621B2E" w:rsidRPr="00277965">
        <w:rPr>
          <w:rFonts w:ascii="仿宋_GB2312" w:eastAsia="仿宋_GB2312" w:hAnsi="微软雅黑" w:cs="Helvetica" w:hint="eastAsia"/>
          <w:sz w:val="30"/>
          <w:szCs w:val="30"/>
        </w:rPr>
        <w:t>对青年教师助教工作进行考核。</w:t>
      </w:r>
      <w:r w:rsidR="008F2FEA" w:rsidRPr="00277965">
        <w:rPr>
          <w:rFonts w:ascii="仿宋_GB2312" w:eastAsia="仿宋_GB2312" w:hAnsi="微软雅黑" w:cs="Helvetica" w:hint="eastAsia"/>
          <w:sz w:val="30"/>
          <w:szCs w:val="30"/>
        </w:rPr>
        <w:t>青年教师在担任助教工</w:t>
      </w:r>
      <w:r w:rsidR="007609BF">
        <w:rPr>
          <w:rFonts w:ascii="仿宋_GB2312" w:eastAsia="仿宋_GB2312" w:hAnsi="微软雅黑" w:cs="Helvetica" w:hint="eastAsia"/>
          <w:sz w:val="30"/>
          <w:szCs w:val="30"/>
        </w:rPr>
        <w:t>作期满时进行总结，提交个人总结、听课笔记、课程教案及其它相关材料，由教师所在学院对其思想政治、教学科研等工作进行综合考核，提出学院考核意见，报人事处</w:t>
      </w:r>
      <w:r w:rsidR="008F2FEA" w:rsidRPr="00277965">
        <w:rPr>
          <w:rFonts w:ascii="仿宋_GB2312" w:eastAsia="仿宋_GB2312" w:hAnsi="微软雅黑" w:cs="Helvetica" w:hint="eastAsia"/>
          <w:sz w:val="30"/>
          <w:szCs w:val="30"/>
        </w:rPr>
        <w:t>备案。</w:t>
      </w:r>
      <w:r w:rsidR="008F2FEA" w:rsidRPr="00277965">
        <w:rPr>
          <w:rFonts w:ascii="仿宋_GB2312" w:eastAsia="仿宋_GB2312" w:hAnsi="微软雅黑" w:cs="Helvetica"/>
          <w:sz w:val="30"/>
          <w:szCs w:val="30"/>
        </w:rPr>
        <w:t xml:space="preserve"> </w:t>
      </w:r>
    </w:p>
    <w:p w:rsidR="00560694" w:rsidRDefault="008E4B2D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>
        <w:rPr>
          <w:rFonts w:ascii="仿宋_GB2312" w:eastAsia="仿宋_GB2312" w:hAnsi="微软雅黑" w:cs="Helvetica" w:hint="eastAsia"/>
          <w:sz w:val="30"/>
          <w:szCs w:val="30"/>
        </w:rPr>
        <w:t>5</w:t>
      </w:r>
      <w:r w:rsidR="00F3379A" w:rsidRPr="00277965">
        <w:rPr>
          <w:rFonts w:ascii="仿宋_GB2312" w:eastAsia="仿宋_GB2312" w:hAnsi="微软雅黑" w:cs="Helvetica" w:hint="eastAsia"/>
          <w:sz w:val="30"/>
          <w:szCs w:val="30"/>
        </w:rPr>
        <w:t>.</w:t>
      </w:r>
      <w:r w:rsidR="00926C09" w:rsidRPr="00277965">
        <w:rPr>
          <w:rFonts w:ascii="仿宋_GB2312" w:eastAsia="仿宋_GB2312" w:hAnsi="微软雅黑" w:cs="Helvetica" w:hint="eastAsia"/>
          <w:sz w:val="30"/>
          <w:szCs w:val="30"/>
        </w:rPr>
        <w:t>青年教师助教期考核合格，视作满足晋升高一级专业技术职务的教学要求之一。</w:t>
      </w:r>
      <w:r w:rsidR="00152E38" w:rsidRPr="00277965">
        <w:rPr>
          <w:rFonts w:ascii="仿宋_GB2312" w:eastAsia="仿宋_GB2312" w:hAnsi="微软雅黑" w:cs="Helvetica" w:hint="eastAsia"/>
          <w:sz w:val="30"/>
          <w:szCs w:val="30"/>
        </w:rPr>
        <w:t>考核不合格的青年教师</w:t>
      </w:r>
      <w:r w:rsidR="003F04B0">
        <w:rPr>
          <w:rFonts w:ascii="仿宋_GB2312" w:eastAsia="仿宋_GB2312" w:hAnsi="微软雅黑" w:cs="Helvetica" w:hint="eastAsia"/>
          <w:sz w:val="30"/>
          <w:szCs w:val="30"/>
        </w:rPr>
        <w:t>，</w:t>
      </w:r>
      <w:r w:rsidR="00B25214" w:rsidRPr="00277965">
        <w:rPr>
          <w:rFonts w:ascii="仿宋_GB2312" w:eastAsia="仿宋_GB2312" w:hAnsi="微软雅黑" w:cs="Helvetica" w:hint="eastAsia"/>
          <w:sz w:val="30"/>
          <w:szCs w:val="30"/>
        </w:rPr>
        <w:t>视为不适合担任教学工作，应转到其它岗位或解除</w:t>
      </w:r>
      <w:r w:rsidR="00560694" w:rsidRPr="00277965">
        <w:rPr>
          <w:rFonts w:ascii="仿宋_GB2312" w:eastAsia="仿宋_GB2312" w:hAnsi="微软雅黑" w:cs="Helvetica" w:hint="eastAsia"/>
          <w:sz w:val="30"/>
          <w:szCs w:val="30"/>
        </w:rPr>
        <w:t>聘用</w:t>
      </w:r>
      <w:r w:rsidR="00B25214" w:rsidRPr="00277965">
        <w:rPr>
          <w:rFonts w:ascii="仿宋_GB2312" w:eastAsia="仿宋_GB2312" w:hAnsi="微软雅黑" w:cs="Helvetica" w:hint="eastAsia"/>
          <w:sz w:val="30"/>
          <w:szCs w:val="30"/>
        </w:rPr>
        <w:t>合同</w:t>
      </w:r>
      <w:r w:rsidR="00560694" w:rsidRPr="00277965">
        <w:rPr>
          <w:rFonts w:ascii="仿宋_GB2312" w:eastAsia="仿宋_GB2312" w:hAnsi="微软雅黑" w:cs="Helvetica" w:hint="eastAsia"/>
          <w:sz w:val="30"/>
          <w:szCs w:val="30"/>
        </w:rPr>
        <w:t>。</w:t>
      </w:r>
    </w:p>
    <w:p w:rsidR="00760234" w:rsidRPr="00277965" w:rsidRDefault="008E4B2D" w:rsidP="0044358B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>
        <w:rPr>
          <w:rFonts w:ascii="仿宋_GB2312" w:eastAsia="仿宋_GB2312" w:hAnsi="微软雅黑" w:cs="Helvetica" w:hint="eastAsia"/>
          <w:sz w:val="30"/>
          <w:szCs w:val="30"/>
        </w:rPr>
        <w:t>6</w:t>
      </w:r>
      <w:r w:rsidR="00EC71BD">
        <w:rPr>
          <w:rFonts w:ascii="仿宋_GB2312" w:eastAsia="仿宋_GB2312" w:hAnsi="微软雅黑" w:cs="Helvetica" w:hint="eastAsia"/>
          <w:sz w:val="30"/>
          <w:szCs w:val="30"/>
        </w:rPr>
        <w:t>.</w:t>
      </w:r>
      <w:r>
        <w:rPr>
          <w:rFonts w:ascii="仿宋_GB2312" w:eastAsia="仿宋_GB2312" w:hAnsi="微软雅黑" w:cs="Helvetica" w:hint="eastAsia"/>
          <w:sz w:val="30"/>
          <w:szCs w:val="30"/>
        </w:rPr>
        <w:t>指导青年教师工作纳入职称评审体系。申报教授专业技术职务的教师,须指导过青年教师且考核合格。</w:t>
      </w:r>
      <w:r w:rsidR="00EC71BD">
        <w:rPr>
          <w:rFonts w:ascii="仿宋_GB2312" w:eastAsia="仿宋_GB2312" w:hAnsi="微软雅黑" w:cs="Helvetica" w:hint="eastAsia"/>
          <w:sz w:val="30"/>
          <w:szCs w:val="30"/>
        </w:rPr>
        <w:t>导师指导工作成绩突出，将在职称评审、人才工程、培训进修、评奖评优中将予以优先考虑。</w:t>
      </w:r>
    </w:p>
    <w:p w:rsidR="005E4CFF" w:rsidRPr="00277965" w:rsidRDefault="00D92EFC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b/>
          <w:sz w:val="30"/>
          <w:szCs w:val="30"/>
        </w:rPr>
      </w:pPr>
      <w:r>
        <w:rPr>
          <w:rFonts w:ascii="仿宋_GB2312" w:eastAsia="仿宋_GB2312" w:hAnsi="微软雅黑" w:cs="Helvetica" w:hint="eastAsia"/>
          <w:b/>
          <w:sz w:val="30"/>
          <w:szCs w:val="30"/>
        </w:rPr>
        <w:t>七</w:t>
      </w:r>
      <w:r w:rsidR="005E4CFF" w:rsidRPr="00277965">
        <w:rPr>
          <w:rFonts w:ascii="仿宋_GB2312" w:eastAsia="仿宋_GB2312" w:hAnsi="微软雅黑" w:cs="Helvetica" w:hint="eastAsia"/>
          <w:b/>
          <w:sz w:val="30"/>
          <w:szCs w:val="30"/>
        </w:rPr>
        <w:t>、有关说明</w:t>
      </w:r>
    </w:p>
    <w:p w:rsidR="00B25214" w:rsidRDefault="005E4CFF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 w:rsidRPr="00277965">
        <w:rPr>
          <w:rFonts w:ascii="仿宋_GB2312" w:eastAsia="仿宋_GB2312" w:hAnsi="微软雅黑" w:cs="Helvetica" w:hint="eastAsia"/>
          <w:sz w:val="30"/>
          <w:szCs w:val="30"/>
        </w:rPr>
        <w:t>1.</w:t>
      </w:r>
      <w:r w:rsidR="00B25214" w:rsidRPr="00277965">
        <w:rPr>
          <w:rFonts w:ascii="仿宋_GB2312" w:eastAsia="仿宋_GB2312" w:hAnsi="微软雅黑" w:cs="Helvetica" w:hint="eastAsia"/>
          <w:sz w:val="30"/>
          <w:szCs w:val="30"/>
        </w:rPr>
        <w:t>各二级学院应</w:t>
      </w:r>
      <w:r w:rsidRPr="00277965">
        <w:rPr>
          <w:rFonts w:ascii="仿宋_GB2312" w:eastAsia="仿宋_GB2312" w:hAnsi="微软雅黑" w:cs="Helvetica" w:hint="eastAsia"/>
          <w:sz w:val="30"/>
          <w:szCs w:val="30"/>
        </w:rPr>
        <w:t>及时</w:t>
      </w:r>
      <w:r w:rsidR="00B25214" w:rsidRPr="00277965">
        <w:rPr>
          <w:rFonts w:ascii="仿宋_GB2312" w:eastAsia="仿宋_GB2312" w:hAnsi="微软雅黑" w:cs="Helvetica" w:hint="eastAsia"/>
          <w:sz w:val="30"/>
          <w:szCs w:val="30"/>
        </w:rPr>
        <w:t>为新教师确定教学和学科团队，配备好导师，并检查督促工作开展情况。</w:t>
      </w:r>
    </w:p>
    <w:p w:rsidR="00021DD1" w:rsidRPr="00277965" w:rsidRDefault="00021DD1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>
        <w:rPr>
          <w:rFonts w:ascii="仿宋_GB2312" w:eastAsia="仿宋_GB2312" w:hAnsi="微软雅黑" w:cs="Helvetica" w:hint="eastAsia"/>
          <w:sz w:val="30"/>
          <w:szCs w:val="30"/>
        </w:rPr>
        <w:t>2.</w:t>
      </w:r>
      <w:r w:rsidRPr="00277965">
        <w:rPr>
          <w:rFonts w:ascii="仿宋_GB2312" w:eastAsia="仿宋_GB2312" w:hAnsi="微软雅黑" w:cs="Helvetica" w:hint="eastAsia"/>
          <w:sz w:val="30"/>
          <w:szCs w:val="30"/>
        </w:rPr>
        <w:t>当学年教学任务特别繁重</w:t>
      </w:r>
      <w:r>
        <w:rPr>
          <w:rFonts w:ascii="仿宋_GB2312" w:eastAsia="仿宋_GB2312" w:hAnsi="微软雅黑" w:cs="Helvetica" w:hint="eastAsia"/>
          <w:sz w:val="30"/>
          <w:szCs w:val="30"/>
        </w:rPr>
        <w:t>的学院</w:t>
      </w:r>
      <w:r w:rsidRPr="00277965">
        <w:rPr>
          <w:rFonts w:ascii="仿宋_GB2312" w:eastAsia="仿宋_GB2312" w:hAnsi="微软雅黑" w:cs="Helvetica" w:hint="eastAsia"/>
          <w:sz w:val="30"/>
          <w:szCs w:val="30"/>
        </w:rPr>
        <w:t>，经教务处</w:t>
      </w:r>
      <w:r>
        <w:rPr>
          <w:rFonts w:ascii="仿宋_GB2312" w:eastAsia="仿宋_GB2312" w:hAnsi="微软雅黑" w:cs="Helvetica" w:hint="eastAsia"/>
          <w:sz w:val="30"/>
          <w:szCs w:val="30"/>
        </w:rPr>
        <w:t>批准</w:t>
      </w:r>
      <w:r w:rsidRPr="00277965">
        <w:rPr>
          <w:rFonts w:ascii="仿宋_GB2312" w:eastAsia="仿宋_GB2312" w:hAnsi="微软雅黑" w:cs="Helvetica" w:hint="eastAsia"/>
          <w:sz w:val="30"/>
          <w:szCs w:val="30"/>
        </w:rPr>
        <w:t>同意后可安排青年教师承担部分课程的主讲任务。</w:t>
      </w:r>
    </w:p>
    <w:p w:rsidR="001D0470" w:rsidRPr="00277965" w:rsidRDefault="00021DD1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>
        <w:rPr>
          <w:rFonts w:ascii="仿宋_GB2312" w:eastAsia="仿宋_GB2312" w:hAnsi="微软雅黑" w:cs="Helvetica" w:hint="eastAsia"/>
          <w:sz w:val="30"/>
          <w:szCs w:val="30"/>
        </w:rPr>
        <w:t>3</w:t>
      </w:r>
      <w:r w:rsidR="005E4CFF" w:rsidRPr="00277965">
        <w:rPr>
          <w:rFonts w:ascii="仿宋_GB2312" w:eastAsia="仿宋_GB2312" w:hAnsi="微软雅黑" w:cs="Helvetica" w:hint="eastAsia"/>
          <w:sz w:val="30"/>
          <w:szCs w:val="30"/>
        </w:rPr>
        <w:t>.</w:t>
      </w:r>
      <w:r w:rsidR="00FE0286" w:rsidRPr="00277965">
        <w:rPr>
          <w:rFonts w:ascii="仿宋_GB2312" w:eastAsia="仿宋_GB2312" w:hAnsi="微软雅黑" w:cs="Helvetica" w:hint="eastAsia"/>
          <w:sz w:val="30"/>
          <w:szCs w:val="30"/>
        </w:rPr>
        <w:t>学校对青年教师</w:t>
      </w:r>
      <w:r w:rsidR="005E4CFF" w:rsidRPr="00277965">
        <w:rPr>
          <w:rFonts w:ascii="仿宋_GB2312" w:eastAsia="仿宋_GB2312" w:hAnsi="微软雅黑" w:cs="Helvetica" w:hint="eastAsia"/>
          <w:sz w:val="30"/>
          <w:szCs w:val="30"/>
        </w:rPr>
        <w:t>助教期间不进行教学工作量考核。</w:t>
      </w:r>
      <w:r w:rsidR="001D0470" w:rsidRPr="00277965">
        <w:rPr>
          <w:rFonts w:ascii="仿宋_GB2312" w:eastAsia="仿宋_GB2312" w:hAnsi="微软雅黑" w:cs="Helvetica" w:hint="eastAsia"/>
          <w:sz w:val="30"/>
          <w:szCs w:val="30"/>
        </w:rPr>
        <w:t xml:space="preserve"> </w:t>
      </w:r>
    </w:p>
    <w:p w:rsidR="004358AB" w:rsidRPr="00277965" w:rsidRDefault="00D92EFC" w:rsidP="00277965">
      <w:pPr>
        <w:shd w:val="clear" w:color="auto" w:fill="FFFFFF"/>
        <w:adjustRightInd/>
        <w:snapToGrid/>
        <w:spacing w:after="0" w:line="560" w:lineRule="exact"/>
        <w:ind w:firstLine="646"/>
        <w:jc w:val="both"/>
        <w:rPr>
          <w:rFonts w:ascii="仿宋_GB2312" w:eastAsia="仿宋_GB2312" w:hAnsi="微软雅黑" w:cs="Helvetica"/>
          <w:sz w:val="30"/>
          <w:szCs w:val="30"/>
        </w:rPr>
      </w:pPr>
      <w:r>
        <w:rPr>
          <w:rFonts w:ascii="仿宋_GB2312" w:eastAsia="仿宋_GB2312" w:hAnsi="微软雅黑" w:cs="Helvetica" w:hint="eastAsia"/>
          <w:sz w:val="30"/>
          <w:szCs w:val="30"/>
        </w:rPr>
        <w:t>八</w:t>
      </w:r>
      <w:r w:rsidR="0012717F" w:rsidRPr="00277965">
        <w:rPr>
          <w:rFonts w:ascii="仿宋_GB2312" w:eastAsia="仿宋_GB2312" w:hAnsi="微软雅黑" w:cs="Helvetica" w:hint="eastAsia"/>
          <w:sz w:val="30"/>
          <w:szCs w:val="30"/>
        </w:rPr>
        <w:t>、</w:t>
      </w:r>
      <w:r w:rsidR="00926C09" w:rsidRPr="00277965">
        <w:rPr>
          <w:rFonts w:ascii="仿宋_GB2312" w:eastAsia="仿宋_GB2312" w:hAnsi="微软雅黑" w:cs="Helvetica" w:hint="eastAsia"/>
          <w:sz w:val="30"/>
          <w:szCs w:val="30"/>
        </w:rPr>
        <w:t>本办法自印发之日起实施，</w:t>
      </w:r>
      <w:r w:rsidR="005E4CFF" w:rsidRPr="00277965">
        <w:rPr>
          <w:rFonts w:ascii="仿宋_GB2312" w:eastAsia="仿宋_GB2312" w:hAnsi="微软雅黑" w:cs="Helvetica" w:hint="eastAsia"/>
          <w:sz w:val="30"/>
          <w:szCs w:val="30"/>
        </w:rPr>
        <w:t>由</w:t>
      </w:r>
      <w:r w:rsidR="007609BF">
        <w:rPr>
          <w:rFonts w:ascii="仿宋_GB2312" w:eastAsia="仿宋_GB2312" w:hAnsi="微软雅黑" w:cs="Helvetica" w:hint="eastAsia"/>
          <w:sz w:val="30"/>
          <w:szCs w:val="30"/>
        </w:rPr>
        <w:t>人事处</w:t>
      </w:r>
      <w:r w:rsidR="00560694" w:rsidRPr="00277965">
        <w:rPr>
          <w:rFonts w:ascii="仿宋_GB2312" w:eastAsia="仿宋_GB2312" w:hAnsi="微软雅黑" w:cs="Helvetica" w:hint="eastAsia"/>
          <w:sz w:val="30"/>
          <w:szCs w:val="30"/>
        </w:rPr>
        <w:t>负责解释。</w:t>
      </w:r>
    </w:p>
    <w:sectPr w:rsidR="004358AB" w:rsidRPr="00277965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F42" w:rsidRDefault="00DB1F42" w:rsidP="00F52EBB">
      <w:pPr>
        <w:spacing w:after="0"/>
      </w:pPr>
      <w:r>
        <w:separator/>
      </w:r>
    </w:p>
  </w:endnote>
  <w:endnote w:type="continuationSeparator" w:id="0">
    <w:p w:rsidR="00DB1F42" w:rsidRDefault="00DB1F42" w:rsidP="00F52E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6865"/>
      <w:docPartObj>
        <w:docPartGallery w:val="Page Numbers (Bottom of Page)"/>
        <w:docPartUnique/>
      </w:docPartObj>
    </w:sdtPr>
    <w:sdtContent>
      <w:p w:rsidR="009C0227" w:rsidRDefault="00B665B4">
        <w:pPr>
          <w:pStyle w:val="a5"/>
          <w:jc w:val="center"/>
        </w:pPr>
        <w:fldSimple w:instr=" PAGE   \* MERGEFORMAT ">
          <w:r w:rsidR="00D64A53" w:rsidRPr="00D64A53">
            <w:rPr>
              <w:noProof/>
              <w:lang w:val="zh-CN"/>
            </w:rPr>
            <w:t>1</w:t>
          </w:r>
        </w:fldSimple>
      </w:p>
    </w:sdtContent>
  </w:sdt>
  <w:p w:rsidR="009C0227" w:rsidRDefault="009C02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F42" w:rsidRDefault="00DB1F42" w:rsidP="00F52EBB">
      <w:pPr>
        <w:spacing w:after="0"/>
      </w:pPr>
      <w:r>
        <w:separator/>
      </w:r>
    </w:p>
  </w:footnote>
  <w:footnote w:type="continuationSeparator" w:id="0">
    <w:p w:rsidR="00DB1F42" w:rsidRDefault="00DB1F42" w:rsidP="00F52EB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1DD1"/>
    <w:rsid w:val="000446F6"/>
    <w:rsid w:val="000B3D83"/>
    <w:rsid w:val="000E320A"/>
    <w:rsid w:val="000F130D"/>
    <w:rsid w:val="0012717F"/>
    <w:rsid w:val="00152E38"/>
    <w:rsid w:val="001939E9"/>
    <w:rsid w:val="001C2B73"/>
    <w:rsid w:val="001C7AC7"/>
    <w:rsid w:val="001D0470"/>
    <w:rsid w:val="001D1D8E"/>
    <w:rsid w:val="001D426B"/>
    <w:rsid w:val="00200FDD"/>
    <w:rsid w:val="00233092"/>
    <w:rsid w:val="00241EC9"/>
    <w:rsid w:val="00243593"/>
    <w:rsid w:val="00277965"/>
    <w:rsid w:val="002839BC"/>
    <w:rsid w:val="002C30D5"/>
    <w:rsid w:val="002F421D"/>
    <w:rsid w:val="00321312"/>
    <w:rsid w:val="00323B43"/>
    <w:rsid w:val="00361639"/>
    <w:rsid w:val="00361970"/>
    <w:rsid w:val="003632EF"/>
    <w:rsid w:val="0038775A"/>
    <w:rsid w:val="003A5F36"/>
    <w:rsid w:val="003D37D8"/>
    <w:rsid w:val="003D3C32"/>
    <w:rsid w:val="003F04B0"/>
    <w:rsid w:val="003F34FE"/>
    <w:rsid w:val="00426133"/>
    <w:rsid w:val="004358AB"/>
    <w:rsid w:val="0044358B"/>
    <w:rsid w:val="00475F91"/>
    <w:rsid w:val="0049742F"/>
    <w:rsid w:val="004A6728"/>
    <w:rsid w:val="005343AF"/>
    <w:rsid w:val="00543C0B"/>
    <w:rsid w:val="00560694"/>
    <w:rsid w:val="0056208C"/>
    <w:rsid w:val="00565797"/>
    <w:rsid w:val="005715C2"/>
    <w:rsid w:val="00591C79"/>
    <w:rsid w:val="005E22A2"/>
    <w:rsid w:val="005E4CFF"/>
    <w:rsid w:val="005F020E"/>
    <w:rsid w:val="005F566E"/>
    <w:rsid w:val="0060039A"/>
    <w:rsid w:val="006112F1"/>
    <w:rsid w:val="00621B2E"/>
    <w:rsid w:val="006246E0"/>
    <w:rsid w:val="006264AC"/>
    <w:rsid w:val="006379FE"/>
    <w:rsid w:val="00670400"/>
    <w:rsid w:val="0067330A"/>
    <w:rsid w:val="00677934"/>
    <w:rsid w:val="00684D1C"/>
    <w:rsid w:val="006A2454"/>
    <w:rsid w:val="006C6DD0"/>
    <w:rsid w:val="006E4B96"/>
    <w:rsid w:val="006E507E"/>
    <w:rsid w:val="007102F7"/>
    <w:rsid w:val="0071140C"/>
    <w:rsid w:val="00732454"/>
    <w:rsid w:val="00760234"/>
    <w:rsid w:val="007609BF"/>
    <w:rsid w:val="00772402"/>
    <w:rsid w:val="00776CD8"/>
    <w:rsid w:val="00783C25"/>
    <w:rsid w:val="008111D8"/>
    <w:rsid w:val="008212FF"/>
    <w:rsid w:val="00821D01"/>
    <w:rsid w:val="00830F64"/>
    <w:rsid w:val="00851E55"/>
    <w:rsid w:val="008746FF"/>
    <w:rsid w:val="008A6964"/>
    <w:rsid w:val="008B7726"/>
    <w:rsid w:val="008D0CE7"/>
    <w:rsid w:val="008D3EA6"/>
    <w:rsid w:val="008E068F"/>
    <w:rsid w:val="008E4B2D"/>
    <w:rsid w:val="008F2FEA"/>
    <w:rsid w:val="009138BB"/>
    <w:rsid w:val="00926C09"/>
    <w:rsid w:val="00950263"/>
    <w:rsid w:val="00994781"/>
    <w:rsid w:val="009C0227"/>
    <w:rsid w:val="009C7632"/>
    <w:rsid w:val="009D5ED8"/>
    <w:rsid w:val="009E1978"/>
    <w:rsid w:val="009E30A7"/>
    <w:rsid w:val="009F3EDC"/>
    <w:rsid w:val="009F4577"/>
    <w:rsid w:val="00A40ECD"/>
    <w:rsid w:val="00A53D8C"/>
    <w:rsid w:val="00A663E5"/>
    <w:rsid w:val="00A82982"/>
    <w:rsid w:val="00A905FD"/>
    <w:rsid w:val="00A9397F"/>
    <w:rsid w:val="00AE12B8"/>
    <w:rsid w:val="00B15417"/>
    <w:rsid w:val="00B15B6D"/>
    <w:rsid w:val="00B25214"/>
    <w:rsid w:val="00B51532"/>
    <w:rsid w:val="00B665B4"/>
    <w:rsid w:val="00B72268"/>
    <w:rsid w:val="00BB0F45"/>
    <w:rsid w:val="00BB1548"/>
    <w:rsid w:val="00C116F3"/>
    <w:rsid w:val="00C33454"/>
    <w:rsid w:val="00C442F1"/>
    <w:rsid w:val="00C93249"/>
    <w:rsid w:val="00C9628A"/>
    <w:rsid w:val="00CD334B"/>
    <w:rsid w:val="00CD4E6D"/>
    <w:rsid w:val="00CE7AB6"/>
    <w:rsid w:val="00CF1123"/>
    <w:rsid w:val="00D0364E"/>
    <w:rsid w:val="00D31D50"/>
    <w:rsid w:val="00D430E5"/>
    <w:rsid w:val="00D5714B"/>
    <w:rsid w:val="00D63EFB"/>
    <w:rsid w:val="00D64A53"/>
    <w:rsid w:val="00D726D2"/>
    <w:rsid w:val="00D92EFC"/>
    <w:rsid w:val="00DB1F42"/>
    <w:rsid w:val="00DF4412"/>
    <w:rsid w:val="00E03EB8"/>
    <w:rsid w:val="00E04BB4"/>
    <w:rsid w:val="00E157A7"/>
    <w:rsid w:val="00EC5BEE"/>
    <w:rsid w:val="00EC71BD"/>
    <w:rsid w:val="00ED2007"/>
    <w:rsid w:val="00ED21AA"/>
    <w:rsid w:val="00F215BB"/>
    <w:rsid w:val="00F24A03"/>
    <w:rsid w:val="00F3379A"/>
    <w:rsid w:val="00F52EBB"/>
    <w:rsid w:val="00F7522C"/>
    <w:rsid w:val="00FA1895"/>
    <w:rsid w:val="00FA35F5"/>
    <w:rsid w:val="00FA37C5"/>
    <w:rsid w:val="00FB1A62"/>
    <w:rsid w:val="00FB1C89"/>
    <w:rsid w:val="00FC29A2"/>
    <w:rsid w:val="00FE0286"/>
    <w:rsid w:val="00FE1107"/>
    <w:rsid w:val="00FE3F02"/>
    <w:rsid w:val="00FF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560694"/>
    <w:pPr>
      <w:adjustRightInd/>
      <w:snapToGrid/>
      <w:spacing w:before="300" w:after="150"/>
      <w:outlineLvl w:val="1"/>
    </w:pPr>
    <w:rPr>
      <w:rFonts w:ascii="inherit" w:eastAsia="宋体" w:hAnsi="inherit" w:cs="宋体"/>
      <w:sz w:val="45"/>
      <w:szCs w:val="45"/>
    </w:rPr>
  </w:style>
  <w:style w:type="paragraph" w:styleId="6">
    <w:name w:val="heading 6"/>
    <w:basedOn w:val="a"/>
    <w:link w:val="6Char"/>
    <w:uiPriority w:val="9"/>
    <w:qFormat/>
    <w:rsid w:val="00560694"/>
    <w:pPr>
      <w:adjustRightInd/>
      <w:snapToGrid/>
      <w:spacing w:before="150" w:after="150"/>
      <w:outlineLvl w:val="5"/>
    </w:pPr>
    <w:rPr>
      <w:rFonts w:ascii="inherit" w:eastAsia="宋体" w:hAnsi="inherit" w:cs="宋体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60694"/>
    <w:rPr>
      <w:rFonts w:ascii="inherit" w:eastAsia="宋体" w:hAnsi="inherit" w:cs="宋体"/>
      <w:sz w:val="45"/>
      <w:szCs w:val="45"/>
    </w:rPr>
  </w:style>
  <w:style w:type="character" w:customStyle="1" w:styleId="6Char">
    <w:name w:val="标题 6 Char"/>
    <w:basedOn w:val="a0"/>
    <w:link w:val="6"/>
    <w:uiPriority w:val="9"/>
    <w:rsid w:val="00560694"/>
    <w:rPr>
      <w:rFonts w:ascii="inherit" w:eastAsia="宋体" w:hAnsi="inherit" w:cs="宋体"/>
      <w:sz w:val="18"/>
      <w:szCs w:val="18"/>
    </w:rPr>
  </w:style>
  <w:style w:type="paragraph" w:styleId="a3">
    <w:name w:val="Normal (Web)"/>
    <w:basedOn w:val="a"/>
    <w:uiPriority w:val="99"/>
    <w:unhideWhenUsed/>
    <w:rsid w:val="00560694"/>
    <w:pPr>
      <w:adjustRightInd/>
      <w:snapToGrid/>
      <w:spacing w:after="150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52E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2EB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2E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2EBB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E30A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30A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7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0239">
                              <w:marLeft w:val="4050"/>
                              <w:marRight w:val="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人事处/党委教师工作部</cp:lastModifiedBy>
  <cp:revision>126</cp:revision>
  <cp:lastPrinted>2020-09-21T01:24:00Z</cp:lastPrinted>
  <dcterms:created xsi:type="dcterms:W3CDTF">2020-09-21T00:51:00Z</dcterms:created>
  <dcterms:modified xsi:type="dcterms:W3CDTF">2020-09-30T01:23:00Z</dcterms:modified>
</cp:coreProperties>
</file>